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B2" w:rsidRPr="00C745B2" w:rsidRDefault="00C745B2" w:rsidP="00C745B2">
      <w:pPr>
        <w:rPr>
          <w:b/>
        </w:rPr>
      </w:pPr>
      <w:r w:rsidRPr="00C745B2">
        <w:rPr>
          <w:b/>
        </w:rPr>
        <w:t>Below is an impressive sample resume for a "Diabetes Nurse." Customize this template with your own information and experiences to create an impactful resume for your career in diabetes nursing.</w:t>
      </w:r>
    </w:p>
    <w:p w:rsidR="00C745B2" w:rsidRPr="00C745B2" w:rsidRDefault="00C745B2" w:rsidP="00C745B2">
      <w:pPr>
        <w:rPr>
          <w:b/>
        </w:rPr>
      </w:pPr>
      <w:r w:rsidRPr="00C745B2">
        <w:rPr>
          <w:b/>
        </w:rPr>
        <w:t>Professional Summary</w:t>
      </w:r>
    </w:p>
    <w:p w:rsidR="00C745B2" w:rsidRDefault="00C745B2" w:rsidP="00C745B2">
      <w:r>
        <w:t>Highly skilled and compassionate Diabetes Nurse with [X] years of experience in providing specialized care to patients with diabetes. Proficient in assessing and managing diabetes-related health needs, promoting disease management, and empowering patients to achieve optimal health outcomes. Adept at educating patients on diabetes self-care, including medication management, blood glucose monitoring, and lifestyle modifications. Demonstrated ability to collaborate with interdisciplinary healthcare teams to deliver excellent diabetes care.</w:t>
      </w:r>
    </w:p>
    <w:p w:rsidR="00C745B2" w:rsidRDefault="00C745B2" w:rsidP="00C745B2"/>
    <w:p w:rsidR="00C745B2" w:rsidRPr="00C745B2" w:rsidRDefault="00C745B2" w:rsidP="00C745B2">
      <w:pPr>
        <w:rPr>
          <w:b/>
        </w:rPr>
      </w:pPr>
      <w:r w:rsidRPr="00C745B2">
        <w:rPr>
          <w:b/>
        </w:rPr>
        <w:t>Education</w:t>
      </w:r>
    </w:p>
    <w:p w:rsidR="00C745B2" w:rsidRDefault="00C745B2" w:rsidP="00C745B2">
      <w:r>
        <w:t>Bachelor of Science in Nursing (BSN)</w:t>
      </w:r>
    </w:p>
    <w:p w:rsidR="00C745B2" w:rsidRDefault="00C745B2" w:rsidP="00C745B2">
      <w:r>
        <w:t>[University Name], [City, State]</w:t>
      </w:r>
    </w:p>
    <w:p w:rsidR="00C745B2" w:rsidRDefault="00C745B2" w:rsidP="00C745B2">
      <w:r>
        <w:t>[Month Year] - [Month Year]</w:t>
      </w:r>
    </w:p>
    <w:p w:rsidR="00C745B2" w:rsidRDefault="00C745B2" w:rsidP="00C745B2">
      <w:pPr>
        <w:rPr>
          <w:b/>
        </w:rPr>
      </w:pPr>
    </w:p>
    <w:p w:rsidR="00C745B2" w:rsidRPr="00C745B2" w:rsidRDefault="00C745B2" w:rsidP="00C745B2">
      <w:pPr>
        <w:rPr>
          <w:b/>
        </w:rPr>
      </w:pPr>
      <w:r w:rsidRPr="00C745B2">
        <w:rPr>
          <w:b/>
        </w:rPr>
        <w:t>Professional Experience</w:t>
      </w:r>
    </w:p>
    <w:p w:rsidR="00C745B2" w:rsidRDefault="00C745B2" w:rsidP="00C745B2">
      <w:r>
        <w:t>Diabetes Nurse</w:t>
      </w:r>
    </w:p>
    <w:p w:rsidR="00C745B2" w:rsidRDefault="00C745B2" w:rsidP="00C745B2">
      <w:r>
        <w:t>[Diabetes Clinic/Hospital Name], [City, State]</w:t>
      </w:r>
    </w:p>
    <w:p w:rsidR="00C745B2" w:rsidRDefault="00C745B2" w:rsidP="00C745B2">
      <w:r>
        <w:t>[Month Year] - Present</w:t>
      </w:r>
    </w:p>
    <w:p w:rsidR="00C745B2" w:rsidRDefault="00C745B2" w:rsidP="00C745B2"/>
    <w:p w:rsidR="00C745B2" w:rsidRDefault="00C745B2" w:rsidP="0098740D">
      <w:pPr>
        <w:pStyle w:val="ListParagraph"/>
        <w:numPr>
          <w:ilvl w:val="0"/>
          <w:numId w:val="1"/>
        </w:numPr>
      </w:pPr>
      <w:r>
        <w:t>Conduct comprehensive diabetes assessments, including blood glucose monitoring and HbA1c testing, to evaluate patients' diabetes management.</w:t>
      </w:r>
    </w:p>
    <w:p w:rsidR="00C745B2" w:rsidRDefault="00C745B2" w:rsidP="0098740D">
      <w:pPr>
        <w:pStyle w:val="ListParagraph"/>
        <w:numPr>
          <w:ilvl w:val="0"/>
          <w:numId w:val="1"/>
        </w:numPr>
      </w:pPr>
      <w:r>
        <w:t>Collaborate with endocrinologists, certified diabetes educators, dietitians, and pharmacists to develop individualized diabetes care plans.</w:t>
      </w:r>
    </w:p>
    <w:p w:rsidR="00C745B2" w:rsidRDefault="00C745B2" w:rsidP="0098740D">
      <w:pPr>
        <w:pStyle w:val="ListParagraph"/>
        <w:numPr>
          <w:ilvl w:val="0"/>
          <w:numId w:val="1"/>
        </w:numPr>
      </w:pPr>
      <w:r>
        <w:t>Administer insulin and other diabetes medications, adjusting dosages as needed based on patients' responses and physician orders.</w:t>
      </w:r>
    </w:p>
    <w:p w:rsidR="00C745B2" w:rsidRDefault="00C745B2" w:rsidP="0098740D">
      <w:pPr>
        <w:pStyle w:val="ListParagraph"/>
        <w:numPr>
          <w:ilvl w:val="0"/>
          <w:numId w:val="1"/>
        </w:numPr>
      </w:pPr>
      <w:r>
        <w:t>Educate patients on diabetes self-management, including carbohydrate counting, insulin administration, and lifestyle modifications.</w:t>
      </w:r>
    </w:p>
    <w:p w:rsidR="00C745B2" w:rsidRDefault="00C745B2" w:rsidP="0098740D">
      <w:pPr>
        <w:pStyle w:val="ListParagraph"/>
        <w:numPr>
          <w:ilvl w:val="0"/>
          <w:numId w:val="1"/>
        </w:numPr>
      </w:pPr>
      <w:r>
        <w:t>Provide ongoing support and counseling to patients, addressing their concerns and encouraging adherence to treatment plans.</w:t>
      </w:r>
    </w:p>
    <w:p w:rsidR="00C745B2" w:rsidRDefault="00C745B2" w:rsidP="0098740D">
      <w:pPr>
        <w:pStyle w:val="ListParagraph"/>
        <w:numPr>
          <w:ilvl w:val="0"/>
          <w:numId w:val="1"/>
        </w:numPr>
      </w:pPr>
      <w:r>
        <w:t>Monitor patients' diabetes-related complications and comorbidities, taking appropriate actions to prevent or manage potential health risks.</w:t>
      </w:r>
    </w:p>
    <w:p w:rsidR="00C745B2" w:rsidRDefault="00C745B2" w:rsidP="0098740D">
      <w:pPr>
        <w:pStyle w:val="ListParagraph"/>
        <w:numPr>
          <w:ilvl w:val="0"/>
          <w:numId w:val="1"/>
        </w:numPr>
      </w:pPr>
      <w:r>
        <w:lastRenderedPageBreak/>
        <w:t>Participate in diabetes education programs and community outreach initiatives to raise awareness and promote diabetes prevention.</w:t>
      </w:r>
    </w:p>
    <w:p w:rsidR="00C745B2" w:rsidRDefault="00C745B2" w:rsidP="0098740D">
      <w:pPr>
        <w:pStyle w:val="ListParagraph"/>
        <w:numPr>
          <w:ilvl w:val="0"/>
          <w:numId w:val="1"/>
        </w:numPr>
      </w:pPr>
      <w:r>
        <w:t>Document all patient interactions and interventions accurately and efficiently using electronic health records (EHR) systems.</w:t>
      </w:r>
    </w:p>
    <w:p w:rsidR="00C745B2" w:rsidRDefault="00C745B2" w:rsidP="00C745B2">
      <w:pPr>
        <w:rPr>
          <w:b/>
        </w:rPr>
      </w:pPr>
    </w:p>
    <w:p w:rsidR="00C745B2" w:rsidRPr="00C745B2" w:rsidRDefault="00C745B2" w:rsidP="00C745B2">
      <w:pPr>
        <w:rPr>
          <w:b/>
        </w:rPr>
      </w:pPr>
      <w:r w:rsidRPr="00C745B2">
        <w:rPr>
          <w:b/>
        </w:rPr>
        <w:t>Certifications</w:t>
      </w:r>
    </w:p>
    <w:p w:rsidR="00C745B2" w:rsidRDefault="00C745B2" w:rsidP="00C745B2">
      <w:r>
        <w:t>Basic Life Support (BLS) Certification</w:t>
      </w:r>
    </w:p>
    <w:p w:rsidR="00C745B2" w:rsidRDefault="00C745B2" w:rsidP="00C745B2">
      <w:r>
        <w:t>[Certification Provider], [Expiration Date]</w:t>
      </w:r>
    </w:p>
    <w:p w:rsidR="00C745B2" w:rsidRDefault="00C745B2" w:rsidP="00C745B2"/>
    <w:p w:rsidR="00C745B2" w:rsidRDefault="00C745B2" w:rsidP="00C745B2">
      <w:r>
        <w:t>Certified Diabetes Care and Education Specialist (CDCES)</w:t>
      </w:r>
    </w:p>
    <w:p w:rsidR="00C745B2" w:rsidRDefault="00C745B2" w:rsidP="00C745B2">
      <w:r>
        <w:t>[Certification Provider], [Expiration Date]</w:t>
      </w:r>
    </w:p>
    <w:p w:rsidR="00C745B2" w:rsidRDefault="00C745B2" w:rsidP="00C745B2"/>
    <w:p w:rsidR="00C745B2" w:rsidRPr="00C745B2" w:rsidRDefault="00C745B2" w:rsidP="00C745B2">
      <w:pPr>
        <w:rPr>
          <w:b/>
        </w:rPr>
      </w:pPr>
      <w:r w:rsidRPr="00C745B2">
        <w:rPr>
          <w:b/>
        </w:rPr>
        <w:t>Skills</w:t>
      </w:r>
    </w:p>
    <w:p w:rsidR="00C745B2" w:rsidRDefault="00C745B2" w:rsidP="0098740D">
      <w:pPr>
        <w:pStyle w:val="ListParagraph"/>
        <w:numPr>
          <w:ilvl w:val="0"/>
          <w:numId w:val="2"/>
        </w:numPr>
      </w:pPr>
      <w:bookmarkStart w:id="0" w:name="_GoBack"/>
      <w:r>
        <w:t>Diabetes Assessment and Care Planning</w:t>
      </w:r>
    </w:p>
    <w:p w:rsidR="00C745B2" w:rsidRDefault="00C745B2" w:rsidP="0098740D">
      <w:pPr>
        <w:pStyle w:val="ListParagraph"/>
        <w:numPr>
          <w:ilvl w:val="0"/>
          <w:numId w:val="2"/>
        </w:numPr>
      </w:pPr>
      <w:r>
        <w:t>Diabetes Medication Administration</w:t>
      </w:r>
    </w:p>
    <w:p w:rsidR="00C745B2" w:rsidRDefault="00C745B2" w:rsidP="0098740D">
      <w:pPr>
        <w:pStyle w:val="ListParagraph"/>
        <w:numPr>
          <w:ilvl w:val="0"/>
          <w:numId w:val="2"/>
        </w:numPr>
      </w:pPr>
      <w:r>
        <w:t>Patient Education on Diabetes Self-Management</w:t>
      </w:r>
    </w:p>
    <w:p w:rsidR="00C745B2" w:rsidRDefault="00C745B2" w:rsidP="0098740D">
      <w:pPr>
        <w:pStyle w:val="ListParagraph"/>
        <w:numPr>
          <w:ilvl w:val="0"/>
          <w:numId w:val="2"/>
        </w:numPr>
      </w:pPr>
      <w:r>
        <w:t>Continuous Glucose Monitoring (CGM)</w:t>
      </w:r>
    </w:p>
    <w:p w:rsidR="00C745B2" w:rsidRDefault="00C745B2" w:rsidP="0098740D">
      <w:pPr>
        <w:pStyle w:val="ListParagraph"/>
        <w:numPr>
          <w:ilvl w:val="0"/>
          <w:numId w:val="2"/>
        </w:numPr>
      </w:pPr>
      <w:r>
        <w:t>Insulin Pump Management</w:t>
      </w:r>
    </w:p>
    <w:p w:rsidR="00C745B2" w:rsidRDefault="00C745B2" w:rsidP="0098740D">
      <w:pPr>
        <w:pStyle w:val="ListParagraph"/>
        <w:numPr>
          <w:ilvl w:val="0"/>
          <w:numId w:val="2"/>
        </w:numPr>
      </w:pPr>
      <w:r>
        <w:t>Interdisciplinary Collaboration</w:t>
      </w:r>
    </w:p>
    <w:p w:rsidR="00C745B2" w:rsidRDefault="00C745B2" w:rsidP="0098740D">
      <w:pPr>
        <w:pStyle w:val="ListParagraph"/>
        <w:numPr>
          <w:ilvl w:val="0"/>
          <w:numId w:val="2"/>
        </w:numPr>
      </w:pPr>
      <w:r>
        <w:t>Emotional Support and Counseling</w:t>
      </w:r>
    </w:p>
    <w:p w:rsidR="00C745B2" w:rsidRDefault="00C745B2" w:rsidP="0098740D">
      <w:pPr>
        <w:pStyle w:val="ListParagraph"/>
        <w:numPr>
          <w:ilvl w:val="0"/>
          <w:numId w:val="2"/>
        </w:numPr>
      </w:pPr>
      <w:r>
        <w:t>Electronic Health Records (EHR) Proficiency</w:t>
      </w:r>
    </w:p>
    <w:bookmarkEnd w:id="0"/>
    <w:p w:rsidR="00C745B2" w:rsidRDefault="00C745B2" w:rsidP="00C745B2">
      <w:pPr>
        <w:rPr>
          <w:b/>
        </w:rPr>
      </w:pPr>
    </w:p>
    <w:p w:rsidR="00C745B2" w:rsidRPr="00C745B2" w:rsidRDefault="00C745B2" w:rsidP="00C745B2">
      <w:pPr>
        <w:rPr>
          <w:b/>
        </w:rPr>
      </w:pPr>
      <w:r w:rsidRPr="00C745B2">
        <w:rPr>
          <w:b/>
        </w:rPr>
        <w:t>Professional Memberships</w:t>
      </w:r>
    </w:p>
    <w:p w:rsidR="00C745B2" w:rsidRDefault="00C745B2" w:rsidP="00C745B2">
      <w:r>
        <w:t>American Association of Diabetes Educators (AADE)</w:t>
      </w:r>
    </w:p>
    <w:p w:rsidR="00C745B2" w:rsidRDefault="00C745B2" w:rsidP="00C745B2">
      <w:r>
        <w:t>[Other Relevant Professional Memberships, if applicable]</w:t>
      </w:r>
    </w:p>
    <w:p w:rsidR="00C745B2" w:rsidRPr="00C745B2" w:rsidRDefault="00C745B2" w:rsidP="00C745B2">
      <w:pPr>
        <w:rPr>
          <w:b/>
        </w:rPr>
      </w:pPr>
      <w:r w:rsidRPr="00C745B2">
        <w:rPr>
          <w:b/>
        </w:rPr>
        <w:t>Awards and Achievements</w:t>
      </w:r>
    </w:p>
    <w:p w:rsidR="00C745B2" w:rsidRDefault="00C745B2" w:rsidP="00C745B2">
      <w:r>
        <w:t>[Any relevant awards or recognitions you have received]</w:t>
      </w:r>
    </w:p>
    <w:p w:rsidR="00C745B2" w:rsidRDefault="00C745B2" w:rsidP="00C745B2">
      <w:pPr>
        <w:rPr>
          <w:b/>
        </w:rPr>
      </w:pPr>
    </w:p>
    <w:p w:rsidR="00C745B2" w:rsidRPr="00C745B2" w:rsidRDefault="00C745B2" w:rsidP="00C745B2">
      <w:pPr>
        <w:rPr>
          <w:b/>
        </w:rPr>
      </w:pPr>
      <w:r w:rsidRPr="00C745B2">
        <w:rPr>
          <w:b/>
        </w:rPr>
        <w:t>Volunteer Experience</w:t>
      </w:r>
    </w:p>
    <w:p w:rsidR="00C745B2" w:rsidRDefault="00C745B2" w:rsidP="00C745B2">
      <w:r>
        <w:lastRenderedPageBreak/>
        <w:t>[Any relevant volunteer experiences]</w:t>
      </w:r>
    </w:p>
    <w:p w:rsidR="00C745B2" w:rsidRDefault="00C745B2" w:rsidP="00C745B2">
      <w:pPr>
        <w:rPr>
          <w:b/>
        </w:rPr>
      </w:pPr>
    </w:p>
    <w:p w:rsidR="00C745B2" w:rsidRPr="00C745B2" w:rsidRDefault="00C745B2" w:rsidP="00C745B2">
      <w:pPr>
        <w:rPr>
          <w:b/>
        </w:rPr>
      </w:pPr>
      <w:r w:rsidRPr="00C745B2">
        <w:rPr>
          <w:b/>
        </w:rPr>
        <w:t>References</w:t>
      </w:r>
    </w:p>
    <w:p w:rsidR="00C745B2" w:rsidRDefault="00C745B2" w:rsidP="00C745B2">
      <w:r>
        <w:t>Available upon request.</w:t>
      </w:r>
    </w:p>
    <w:p w:rsidR="00C745B2" w:rsidRDefault="00C745B2" w:rsidP="00C745B2"/>
    <w:p w:rsidR="00592AB6" w:rsidRPr="00C745B2" w:rsidRDefault="00C745B2" w:rsidP="00C745B2">
      <w:pPr>
        <w:rPr>
          <w:b/>
        </w:rPr>
      </w:pPr>
      <w:r w:rsidRPr="00C745B2">
        <w:rPr>
          <w:b/>
        </w:rPr>
        <w:t>Note: This is an impressive sample resume for a Diabetes Nurse, and it should be tailored to reflect your own education, experiences, certifications, and specific skills. Emphasize your expertise in diabetes assessment, medication administration, patient education, and interdisciplinary collaboration to showcase your commitment to providing specialized and compassionate care to patients with diabetes. Proofread your resume carefully to highlight your dedication to helping patients achieve optimal diabetes management and overall health. Good luck with your job search!</w:t>
      </w:r>
    </w:p>
    <w:sectPr w:rsidR="00592AB6" w:rsidRPr="00C745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34" w:rsidRDefault="00D01E34" w:rsidP="00845608">
      <w:pPr>
        <w:spacing w:after="0" w:line="240" w:lineRule="auto"/>
      </w:pPr>
      <w:r>
        <w:separator/>
      </w:r>
    </w:p>
  </w:endnote>
  <w:endnote w:type="continuationSeparator" w:id="0">
    <w:p w:rsidR="00D01E34" w:rsidRDefault="00D01E34"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34" w:rsidRDefault="00D01E34" w:rsidP="00845608">
      <w:pPr>
        <w:spacing w:after="0" w:line="240" w:lineRule="auto"/>
      </w:pPr>
      <w:r>
        <w:separator/>
      </w:r>
    </w:p>
  </w:footnote>
  <w:footnote w:type="continuationSeparator" w:id="0">
    <w:p w:rsidR="00D01E34" w:rsidRDefault="00D01E34"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035"/>
    <w:multiLevelType w:val="hybridMultilevel"/>
    <w:tmpl w:val="C9A0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518B1"/>
    <w:multiLevelType w:val="hybridMultilevel"/>
    <w:tmpl w:val="CEEC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592AB6"/>
    <w:rsid w:val="007026FF"/>
    <w:rsid w:val="00845608"/>
    <w:rsid w:val="0098740D"/>
    <w:rsid w:val="00C01B0C"/>
    <w:rsid w:val="00C745B2"/>
    <w:rsid w:val="00D01E34"/>
    <w:rsid w:val="00EB313B"/>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987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2023-07-18T08:23:00Z</dcterms:created>
  <dcterms:modified xsi:type="dcterms:W3CDTF">2023-07-20T13:24:00Z</dcterms:modified>
</cp:coreProperties>
</file>